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9B008D" w:rsidRPr="009B008D">
        <w:rPr>
          <w:rFonts w:ascii="Verdana" w:hAnsi="Verdana"/>
          <w:b/>
          <w:sz w:val="18"/>
          <w:szCs w:val="18"/>
        </w:rPr>
        <w:t>„Souvislá výměna kolejnic v obvodu Správy tratí Ústí nad Labem pro rok 2022“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B008D" w:rsidRPr="009B008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008D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8D320DF"/>
  <w15:docId w15:val="{4A977902-0A8F-48A4-A9E5-FB992A0F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DC29B5-0363-4F38-9056-9453EE423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2016-08-01T07:54:00Z</cp:lastPrinted>
  <dcterms:created xsi:type="dcterms:W3CDTF">2018-11-26T13:17:00Z</dcterms:created>
  <dcterms:modified xsi:type="dcterms:W3CDTF">2022-01-03T13:23:00Z</dcterms:modified>
</cp:coreProperties>
</file>